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116C1A" w:rsidP="00116C1A">
      <w:pPr>
        <w:pStyle w:val="20"/>
        <w:pageBreakBefore/>
        <w:numPr>
          <w:ilvl w:val="0"/>
          <w:numId w:val="0"/>
        </w:numPr>
        <w:spacing w:before="0" w:after="0"/>
        <w:ind w:left="1560" w:right="678"/>
      </w:pPr>
      <w:bookmarkStart w:id="0" w:name="_Ref34763774"/>
      <w:r>
        <w:t xml:space="preserve">                                                                                                                  ПРИЛОЖЕНИЕ №</w:t>
      </w:r>
      <w:r w:rsidR="0055389A">
        <w:t>4</w:t>
      </w:r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EC5F37" w:rsidP="00955D72">
      <w:pPr>
        <w:spacing w:line="240" w:lineRule="auto"/>
      </w:pPr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1F5640">
        <w:rPr>
          <w:b/>
        </w:rPr>
        <w:t>Южно-Якутские</w:t>
      </w:r>
      <w:r w:rsidR="00165BB5">
        <w:rPr>
          <w:b/>
        </w:rPr>
        <w:t xml:space="preserve"> э</w:t>
      </w:r>
      <w:r w:rsidR="00E43A1A" w:rsidRPr="00E43A1A">
        <w:rPr>
          <w:b/>
        </w:rPr>
        <w:t>лектрические сети»</w:t>
      </w:r>
    </w:p>
    <w:p w:rsidR="00033DD0" w:rsidRDefault="00033DD0" w:rsidP="00033DD0">
      <w:pPr>
        <w:spacing w:line="240" w:lineRule="auto"/>
        <w:rPr>
          <w:rStyle w:val="afc"/>
        </w:rPr>
      </w:pPr>
    </w:p>
    <w:tbl>
      <w:tblPr>
        <w:tblW w:w="12236" w:type="dxa"/>
        <w:jc w:val="center"/>
        <w:tblInd w:w="-6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4188"/>
        <w:gridCol w:w="6726"/>
        <w:gridCol w:w="929"/>
      </w:tblGrid>
      <w:tr w:rsidR="00116C1A" w:rsidTr="00777586">
        <w:trPr>
          <w:trHeight w:val="378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3272BB" w:rsidRPr="00165BB5" w:rsidTr="002C047A">
        <w:trPr>
          <w:trHeight w:val="555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BB" w:rsidRPr="00165BB5" w:rsidRDefault="003272BB" w:rsidP="00777586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F97B30" w:rsidRDefault="003272BB" w:rsidP="00777586">
            <w:pPr>
              <w:ind w:firstLine="0"/>
              <w:rPr>
                <w:sz w:val="20"/>
              </w:rPr>
            </w:pPr>
            <w:r w:rsidRPr="009B549E">
              <w:rPr>
                <w:sz w:val="20"/>
              </w:rPr>
              <w:t>Привязь страховочная</w:t>
            </w:r>
            <w:r>
              <w:rPr>
                <w:sz w:val="20"/>
              </w:rPr>
              <w:t xml:space="preserve">, </w:t>
            </w:r>
            <w:r w:rsidRPr="009B549E">
              <w:rPr>
                <w:sz w:val="20"/>
              </w:rPr>
              <w:t xml:space="preserve">СП </w:t>
            </w:r>
            <w:proofErr w:type="spellStart"/>
            <w:r w:rsidRPr="009B549E">
              <w:rPr>
                <w:sz w:val="20"/>
              </w:rPr>
              <w:t>II</w:t>
            </w:r>
            <w:proofErr w:type="gramStart"/>
            <w:r w:rsidRPr="009B549E">
              <w:rPr>
                <w:sz w:val="20"/>
              </w:rPr>
              <w:t>а</w:t>
            </w:r>
            <w:proofErr w:type="spellEnd"/>
            <w:proofErr w:type="gramEnd"/>
            <w:r w:rsidRPr="009B549E">
              <w:rPr>
                <w:sz w:val="20"/>
              </w:rPr>
              <w:t xml:space="preserve"> 21 с УП21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777586" w:rsidRDefault="003272BB" w:rsidP="000D2AEF">
            <w:pPr>
              <w:ind w:firstLine="0"/>
              <w:rPr>
                <w:sz w:val="20"/>
              </w:rPr>
            </w:pPr>
            <w:r w:rsidRPr="00777586">
              <w:rPr>
                <w:sz w:val="20"/>
              </w:rPr>
              <w:t>Удерживающая привязь должна иметь имеет широкий эргономичный кушак размер (90см х 16см).</w:t>
            </w:r>
          </w:p>
          <w:p w:rsidR="003272BB" w:rsidRPr="00777586" w:rsidRDefault="003272BB" w:rsidP="000D2AEF">
            <w:pPr>
              <w:ind w:firstLine="0"/>
              <w:rPr>
                <w:sz w:val="20"/>
              </w:rPr>
            </w:pPr>
            <w:r w:rsidRPr="00777586">
              <w:rPr>
                <w:sz w:val="20"/>
              </w:rPr>
              <w:t xml:space="preserve">Страховочная привязь должна быть изготовлена из высокопрочно </w:t>
            </w:r>
            <w:proofErr w:type="spellStart"/>
            <w:r w:rsidRPr="00777586">
              <w:rPr>
                <w:sz w:val="20"/>
              </w:rPr>
              <w:t>термофиксированной</w:t>
            </w:r>
            <w:proofErr w:type="spellEnd"/>
            <w:r w:rsidRPr="00777586">
              <w:rPr>
                <w:sz w:val="20"/>
              </w:rPr>
              <w:t xml:space="preserve"> полиамидной ленты, шириной не менее 43 мм. </w:t>
            </w:r>
            <w:proofErr w:type="gramStart"/>
            <w:r w:rsidRPr="00777586">
              <w:rPr>
                <w:sz w:val="20"/>
              </w:rPr>
              <w:t xml:space="preserve">Поясной ремень (УП) должен быть изготовлен из высокопрочной </w:t>
            </w:r>
            <w:proofErr w:type="spellStart"/>
            <w:r w:rsidRPr="00777586">
              <w:rPr>
                <w:sz w:val="20"/>
              </w:rPr>
              <w:t>термофиксированной</w:t>
            </w:r>
            <w:proofErr w:type="spellEnd"/>
            <w:r w:rsidRPr="00777586">
              <w:rPr>
                <w:sz w:val="20"/>
              </w:rPr>
              <w:t xml:space="preserve"> полиамидной ленты шириной не менее 43мм., на котором установлена пряжка, которая обеспечивает возможность регулировки, размера от 80 см до</w:t>
            </w:r>
            <w:r>
              <w:rPr>
                <w:sz w:val="20"/>
              </w:rPr>
              <w:t xml:space="preserve"> 150 см. На поясном ремне (УП) </w:t>
            </w:r>
            <w:r w:rsidRPr="00777586">
              <w:rPr>
                <w:sz w:val="20"/>
              </w:rPr>
              <w:t xml:space="preserve"> две боковые точки крепления для работы в подпоре (при позиционировании), которые имеют выгнутую форму для удобного присоединения карабинов и могут регулироваться относительно поясного ремня при помощи</w:t>
            </w:r>
            <w:proofErr w:type="gramEnd"/>
            <w:r w:rsidRPr="00777586">
              <w:rPr>
                <w:sz w:val="20"/>
              </w:rPr>
              <w:t xml:space="preserve"> регулировочных колец. Привязь также имеет точки крепления на спине и груди для присоединения к страховочной системе защиты от падения (для присоединения страховочного стропа с амортизатором или к анкерной линии). Плечевые лямки регулируются рамочными </w:t>
            </w:r>
            <w:proofErr w:type="spellStart"/>
            <w:r w:rsidRPr="00777586">
              <w:rPr>
                <w:sz w:val="20"/>
              </w:rPr>
              <w:t>самофиксирующимися</w:t>
            </w:r>
            <w:proofErr w:type="spellEnd"/>
            <w:r w:rsidRPr="00777586">
              <w:rPr>
                <w:sz w:val="20"/>
              </w:rPr>
              <w:t xml:space="preserve"> пряжками.</w:t>
            </w:r>
          </w:p>
          <w:p w:rsidR="003272BB" w:rsidRPr="00777586" w:rsidRDefault="003272BB" w:rsidP="000D2AEF">
            <w:pPr>
              <w:ind w:firstLine="0"/>
              <w:rPr>
                <w:sz w:val="20"/>
              </w:rPr>
            </w:pPr>
            <w:r w:rsidRPr="00777586">
              <w:rPr>
                <w:sz w:val="20"/>
              </w:rPr>
              <w:t>Материал ленты: полиамид.</w:t>
            </w:r>
          </w:p>
          <w:p w:rsidR="003272BB" w:rsidRPr="00777586" w:rsidRDefault="003272BB" w:rsidP="000D2AEF">
            <w:pPr>
              <w:ind w:firstLine="0"/>
              <w:rPr>
                <w:sz w:val="20"/>
              </w:rPr>
            </w:pPr>
            <w:r w:rsidRPr="00777586">
              <w:rPr>
                <w:sz w:val="20"/>
              </w:rPr>
              <w:t xml:space="preserve">Разрывная нагрузка: не менее 15 </w:t>
            </w:r>
            <w:proofErr w:type="spellStart"/>
            <w:r w:rsidRPr="00777586">
              <w:rPr>
                <w:sz w:val="20"/>
              </w:rPr>
              <w:t>кН.</w:t>
            </w:r>
            <w:proofErr w:type="spellEnd"/>
          </w:p>
          <w:p w:rsidR="003272BB" w:rsidRPr="00F97B30" w:rsidRDefault="003272B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777586">
              <w:rPr>
                <w:sz w:val="20"/>
              </w:rPr>
              <w:t>Гарантийный срок службы: не менее 2 лет.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F97B30" w:rsidRDefault="003272BB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3272BB" w:rsidRPr="00165BB5" w:rsidTr="00332C5B">
        <w:trPr>
          <w:trHeight w:val="555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165BB5" w:rsidRDefault="003272BB" w:rsidP="00777586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9B549E" w:rsidRDefault="003272BB" w:rsidP="00777586">
            <w:pPr>
              <w:ind w:firstLine="0"/>
              <w:rPr>
                <w:sz w:val="20"/>
              </w:rPr>
            </w:pPr>
            <w:r w:rsidRPr="009B549E">
              <w:rPr>
                <w:sz w:val="20"/>
              </w:rPr>
              <w:t>Средство защиты втягивающего типа</w:t>
            </w:r>
            <w:r>
              <w:rPr>
                <w:sz w:val="20"/>
              </w:rPr>
              <w:t xml:space="preserve">, </w:t>
            </w:r>
            <w:r w:rsidRPr="009B549E">
              <w:rPr>
                <w:sz w:val="20"/>
              </w:rPr>
              <w:t>СЗВТ-206 "</w:t>
            </w:r>
            <w:proofErr w:type="spellStart"/>
            <w:r w:rsidRPr="009B549E">
              <w:rPr>
                <w:sz w:val="20"/>
              </w:rPr>
              <w:t>ПроВиТекс</w:t>
            </w:r>
            <w:proofErr w:type="spellEnd"/>
            <w:r w:rsidRPr="009B549E">
              <w:rPr>
                <w:sz w:val="20"/>
              </w:rPr>
              <w:t>"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8018FA" w:rsidRDefault="003272BB" w:rsidP="003272BB">
            <w:pPr>
              <w:ind w:firstLine="0"/>
              <w:jc w:val="left"/>
              <w:rPr>
                <w:sz w:val="20"/>
              </w:rPr>
            </w:pPr>
            <w:r w:rsidRPr="008018FA">
              <w:rPr>
                <w:sz w:val="20"/>
              </w:rPr>
              <w:t xml:space="preserve">Средство защиты втягивающего типа </w:t>
            </w:r>
            <w:r>
              <w:rPr>
                <w:sz w:val="20"/>
              </w:rPr>
              <w:t xml:space="preserve">должна быть </w:t>
            </w:r>
            <w:r w:rsidRPr="008018FA">
              <w:rPr>
                <w:sz w:val="20"/>
              </w:rPr>
              <w:t xml:space="preserve">с функцией самоблокировки и автоматическим средством натяжения и возврата </w:t>
            </w:r>
            <w:r w:rsidRPr="008018FA">
              <w:rPr>
                <w:sz w:val="20"/>
              </w:rPr>
              <w:lastRenderedPageBreak/>
              <w:t>втягивающего троса.</w:t>
            </w:r>
          </w:p>
          <w:p w:rsidR="003272BB" w:rsidRDefault="003272BB" w:rsidP="003272BB">
            <w:pPr>
              <w:ind w:firstLine="0"/>
              <w:jc w:val="left"/>
              <w:rPr>
                <w:sz w:val="20"/>
              </w:rPr>
            </w:pPr>
            <w:r w:rsidRPr="008018FA">
              <w:rPr>
                <w:sz w:val="20"/>
              </w:rPr>
              <w:t xml:space="preserve">При резком увеличении скорости вытягивания троса (более 1,5 </w:t>
            </w:r>
            <w:proofErr w:type="gramStart"/>
            <w:r w:rsidRPr="008018FA">
              <w:rPr>
                <w:sz w:val="20"/>
              </w:rPr>
              <w:t>м/с</w:t>
            </w:r>
            <w:proofErr w:type="gramEnd"/>
            <w:r w:rsidRPr="008018FA">
              <w:rPr>
                <w:sz w:val="20"/>
              </w:rPr>
              <w:t>) в момент  падения пользователя - в устройстве срабатывает тормозной механизм, тем самым обеспечивая безопасную остановку падения. Путь торможения не должен превышать 2 м. Средство защиты втягивающего типа применяемое, как компонент страховочной системы должно выдерживать статическую нагрузку не менее 15 кН*.</w:t>
            </w:r>
          </w:p>
          <w:p w:rsidR="003272BB" w:rsidRPr="00F97B30" w:rsidRDefault="003272BB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 w:rsidRPr="00103606">
              <w:rPr>
                <w:sz w:val="20"/>
              </w:rPr>
              <w:t>Длинна</w:t>
            </w:r>
            <w:proofErr w:type="gramEnd"/>
            <w:r w:rsidRPr="00103606">
              <w:rPr>
                <w:sz w:val="20"/>
              </w:rPr>
              <w:t xml:space="preserve"> троса:</w:t>
            </w:r>
            <w:r>
              <w:rPr>
                <w:sz w:val="20"/>
              </w:rPr>
              <w:t xml:space="preserve"> 4,5 м</w:t>
            </w:r>
            <w:r w:rsidRPr="00103606">
              <w:rPr>
                <w:sz w:val="20"/>
              </w:rPr>
              <w:t>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Default="003272BB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bookmarkStart w:id="1" w:name="_GoBack"/>
            <w:bookmarkEnd w:id="1"/>
          </w:p>
        </w:tc>
      </w:tr>
      <w:tr w:rsidR="003272BB" w:rsidRPr="00165BB5" w:rsidTr="00345CC7">
        <w:trPr>
          <w:trHeight w:val="693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BB" w:rsidRPr="00165BB5" w:rsidRDefault="003272BB" w:rsidP="00777586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F97B30" w:rsidRDefault="003272BB" w:rsidP="00777586">
            <w:pPr>
              <w:ind w:firstLine="0"/>
              <w:rPr>
                <w:sz w:val="20"/>
              </w:rPr>
            </w:pPr>
            <w:r w:rsidRPr="009B549E">
              <w:rPr>
                <w:sz w:val="20"/>
              </w:rPr>
              <w:t>Строп</w:t>
            </w:r>
            <w:r>
              <w:rPr>
                <w:sz w:val="20"/>
              </w:rPr>
              <w:t xml:space="preserve">, </w:t>
            </w:r>
            <w:r w:rsidRPr="009B549E">
              <w:rPr>
                <w:sz w:val="20"/>
              </w:rPr>
              <w:t>Д21711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 w:rsidRPr="000D2AEF">
              <w:rPr>
                <w:sz w:val="20"/>
              </w:rPr>
              <w:t>Строп из веревки, страховочный, регулируемый,  должен иметь:</w:t>
            </w:r>
          </w:p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 w:rsidRPr="000D2AEF">
              <w:rPr>
                <w:sz w:val="20"/>
              </w:rPr>
              <w:t xml:space="preserve">- Длину до 2 м; </w:t>
            </w:r>
          </w:p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 w:rsidRPr="000D2AEF">
              <w:rPr>
                <w:sz w:val="20"/>
              </w:rPr>
              <w:t xml:space="preserve">- Регулировку кольца; </w:t>
            </w:r>
          </w:p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 w:rsidRPr="000D2AEF">
              <w:rPr>
                <w:sz w:val="20"/>
              </w:rPr>
              <w:t xml:space="preserve">- Веревку синтетическую, полиамидную, диаметр – 12 мм; </w:t>
            </w:r>
          </w:p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0D2AEF">
              <w:rPr>
                <w:sz w:val="20"/>
              </w:rPr>
              <w:t xml:space="preserve">Разрывная нагрузка не менее 22 кН; </w:t>
            </w:r>
          </w:p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0D2AEF">
              <w:rPr>
                <w:sz w:val="20"/>
              </w:rPr>
              <w:t xml:space="preserve">Карабин «Монтажный большой» К-7 (класс А); Раскрытие – 50 мм; </w:t>
            </w:r>
          </w:p>
          <w:p w:rsidR="003272BB" w:rsidRPr="000D2AEF" w:rsidRDefault="003272BB" w:rsidP="00F97B30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0D2AEF">
              <w:rPr>
                <w:sz w:val="20"/>
              </w:rPr>
              <w:t xml:space="preserve">Карабин «Монтажный малый» К-1 (Класс Т); Раскрытие – 19 мм; </w:t>
            </w:r>
          </w:p>
          <w:p w:rsidR="003272BB" w:rsidRPr="00F97B30" w:rsidRDefault="003272BB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0D2AEF">
              <w:rPr>
                <w:sz w:val="20"/>
              </w:rPr>
              <w:t>С амортизатором А</w:t>
            </w:r>
            <w:proofErr w:type="gramStart"/>
            <w:r w:rsidRPr="000D2AEF">
              <w:rPr>
                <w:sz w:val="20"/>
              </w:rPr>
              <w:t>1</w:t>
            </w:r>
            <w:proofErr w:type="gramEnd"/>
            <w:r w:rsidRPr="000D2AEF">
              <w:rPr>
                <w:sz w:val="20"/>
              </w:rPr>
              <w:t>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F97B30" w:rsidRDefault="003272BB">
            <w:pPr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272BB" w:rsidRPr="00165BB5" w:rsidTr="005C7C55">
        <w:trPr>
          <w:trHeight w:val="296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2BB" w:rsidRPr="00165BB5" w:rsidRDefault="003272BB" w:rsidP="00777586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4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8018FA" w:rsidRDefault="003272BB" w:rsidP="00777586">
            <w:pPr>
              <w:ind w:firstLine="0"/>
              <w:rPr>
                <w:color w:val="000000" w:themeColor="text1"/>
                <w:sz w:val="20"/>
              </w:rPr>
            </w:pPr>
            <w:r w:rsidRPr="008018FA">
              <w:rPr>
                <w:color w:val="000000" w:themeColor="text1"/>
                <w:sz w:val="20"/>
              </w:rPr>
              <w:t>Строп веревочный двойной с амортизатором, аВ22р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Default="003272BB" w:rsidP="00F97B30">
            <w:pPr>
              <w:ind w:firstLine="0"/>
              <w:jc w:val="left"/>
              <w:rPr>
                <w:b/>
                <w:bCs/>
                <w:color w:val="000000" w:themeColor="text1"/>
                <w:sz w:val="20"/>
              </w:rPr>
            </w:pPr>
            <w:r w:rsidRPr="008018FA">
              <w:rPr>
                <w:color w:val="000000" w:themeColor="text1"/>
                <w:sz w:val="20"/>
              </w:rPr>
              <w:t>Двойной веревочный регулируемый строп с амортизатором для безопасного перемещения по металлическим конструкциям, строительным лесам, лестницам с сохранением принципа непрерывной страховки. Подходит для безопасной остановки падения и удержания от срыва. Большие карабины для крепления к балкам, трубам и анкерным устройствам. </w:t>
            </w:r>
            <w:r w:rsidRPr="008018FA">
              <w:rPr>
                <w:b/>
                <w:bCs/>
                <w:color w:val="000000" w:themeColor="text1"/>
                <w:sz w:val="20"/>
              </w:rPr>
              <w:t xml:space="preserve">Сертификат соответствия </w:t>
            </w:r>
            <w:proofErr w:type="gramStart"/>
            <w:r w:rsidRPr="008018FA">
              <w:rPr>
                <w:b/>
                <w:bCs/>
                <w:color w:val="000000" w:themeColor="text1"/>
                <w:sz w:val="20"/>
              </w:rPr>
              <w:t>ТР</w:t>
            </w:r>
            <w:proofErr w:type="gramEnd"/>
            <w:r w:rsidRPr="008018FA">
              <w:rPr>
                <w:b/>
                <w:bCs/>
                <w:color w:val="000000" w:themeColor="text1"/>
                <w:sz w:val="20"/>
              </w:rPr>
              <w:t xml:space="preserve"> ТС 019/2011</w:t>
            </w:r>
          </w:p>
          <w:p w:rsidR="003272BB" w:rsidRPr="001809CD" w:rsidRDefault="003272BB" w:rsidP="001809CD">
            <w:pPr>
              <w:ind w:firstLine="0"/>
              <w:jc w:val="left"/>
              <w:rPr>
                <w:color w:val="000000" w:themeColor="text1"/>
                <w:sz w:val="20"/>
                <w:shd w:val="clear" w:color="auto" w:fill="F8F8F8"/>
              </w:rPr>
            </w:pPr>
            <w:r w:rsidRPr="001809CD">
              <w:rPr>
                <w:color w:val="000000" w:themeColor="text1"/>
                <w:sz w:val="20"/>
                <w:shd w:val="clear" w:color="auto" w:fill="F8F8F8"/>
              </w:rPr>
              <w:t>В комплектацию должны входить:</w:t>
            </w:r>
          </w:p>
          <w:p w:rsidR="003272BB" w:rsidRDefault="003272BB" w:rsidP="001809CD">
            <w:pPr>
              <w:ind w:firstLine="0"/>
              <w:jc w:val="left"/>
              <w:rPr>
                <w:color w:val="000000" w:themeColor="text1"/>
                <w:sz w:val="20"/>
                <w:shd w:val="clear" w:color="auto" w:fill="F8F8F8"/>
              </w:rPr>
            </w:pPr>
            <w:r w:rsidRPr="001809CD">
              <w:rPr>
                <w:color w:val="000000" w:themeColor="text1"/>
                <w:sz w:val="20"/>
                <w:shd w:val="clear" w:color="auto" w:fill="F8F8F8"/>
              </w:rPr>
              <w:t xml:space="preserve">- Карабин «Стальной Монтажный малый» (арт. </w:t>
            </w:r>
            <w:proofErr w:type="spellStart"/>
            <w:r w:rsidRPr="001809CD">
              <w:rPr>
                <w:color w:val="000000" w:themeColor="text1"/>
                <w:sz w:val="20"/>
                <w:shd w:val="clear" w:color="auto" w:fill="F8F8F8"/>
              </w:rPr>
              <w:t>vpro</w:t>
            </w:r>
            <w:proofErr w:type="spellEnd"/>
            <w:r w:rsidRPr="001809CD">
              <w:rPr>
                <w:color w:val="000000" w:themeColor="text1"/>
                <w:sz w:val="20"/>
                <w:shd w:val="clear" w:color="auto" w:fill="F8F8F8"/>
              </w:rPr>
              <w:t xml:space="preserve"> 0052) и 2 карабина «Стальной Монтажный» (арт. </w:t>
            </w:r>
            <w:proofErr w:type="spellStart"/>
            <w:r w:rsidRPr="001809CD">
              <w:rPr>
                <w:color w:val="000000" w:themeColor="text1"/>
                <w:sz w:val="20"/>
                <w:shd w:val="clear" w:color="auto" w:fill="F8F8F8"/>
              </w:rPr>
              <w:t>vpro</w:t>
            </w:r>
            <w:proofErr w:type="spellEnd"/>
            <w:r w:rsidRPr="001809CD">
              <w:rPr>
                <w:color w:val="000000" w:themeColor="text1"/>
                <w:sz w:val="20"/>
                <w:shd w:val="clear" w:color="auto" w:fill="F8F8F8"/>
              </w:rPr>
              <w:t xml:space="preserve"> 0051). </w:t>
            </w:r>
            <w:r w:rsidRPr="001809CD">
              <w:rPr>
                <w:color w:val="000000" w:themeColor="text1"/>
                <w:sz w:val="20"/>
              </w:rPr>
              <w:br w:type="textWrapping" w:clear="all"/>
            </w:r>
            <w:r w:rsidRPr="001809CD">
              <w:rPr>
                <w:color w:val="000000" w:themeColor="text1"/>
                <w:sz w:val="20"/>
                <w:shd w:val="clear" w:color="auto" w:fill="F8F8F8"/>
              </w:rPr>
              <w:t>- Длина стропа 150 – 200 см.</w:t>
            </w:r>
          </w:p>
          <w:p w:rsidR="003272BB" w:rsidRPr="00F97B30" w:rsidRDefault="003272BB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6C6EE5">
              <w:rPr>
                <w:sz w:val="20"/>
              </w:rPr>
              <w:t xml:space="preserve">строп из </w:t>
            </w:r>
            <w:proofErr w:type="spellStart"/>
            <w:r w:rsidRPr="006C6EE5">
              <w:rPr>
                <w:sz w:val="20"/>
              </w:rPr>
              <w:t>полиэстерного</w:t>
            </w:r>
            <w:proofErr w:type="spellEnd"/>
            <w:r w:rsidRPr="006C6EE5">
              <w:rPr>
                <w:sz w:val="20"/>
              </w:rPr>
              <w:t xml:space="preserve"> (полиэфирного) каната диаметром 12 мм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BB" w:rsidRPr="00F97B30" w:rsidRDefault="003272BB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467D68" w:rsidRPr="00165BB5" w:rsidRDefault="00467D68" w:rsidP="00955D72">
      <w:pPr>
        <w:spacing w:line="240" w:lineRule="auto"/>
        <w:rPr>
          <w:rStyle w:val="afc"/>
          <w:sz w:val="20"/>
        </w:rPr>
      </w:pPr>
    </w:p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p w:rsidR="00467D68" w:rsidRDefault="00EC5F37" w:rsidP="00955D72">
      <w:pPr>
        <w:spacing w:line="240" w:lineRule="auto"/>
        <w:ind w:right="3684"/>
        <w:jc w:val="center"/>
        <w:rPr>
          <w:vertAlign w:val="superscript"/>
        </w:rPr>
      </w:pPr>
      <w:r w:rsidRPr="00AC6BD2">
        <w:rPr>
          <w:vertAlign w:val="superscript"/>
        </w:rPr>
        <w:t>)</w:t>
      </w:r>
      <w:bookmarkEnd w:id="0"/>
    </w:p>
    <w:sectPr w:rsidR="00467D68" w:rsidSect="00A86F38">
      <w:pgSz w:w="16838" w:h="11906" w:orient="landscape" w:code="9"/>
      <w:pgMar w:top="1134" w:right="567" w:bottom="567" w:left="1701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698" w:rsidRDefault="001B1698">
      <w:r>
        <w:separator/>
      </w:r>
    </w:p>
  </w:endnote>
  <w:endnote w:type="continuationSeparator" w:id="0">
    <w:p w:rsidR="001B1698" w:rsidRDefault="001B1698">
      <w:r>
        <w:continuationSeparator/>
      </w:r>
    </w:p>
  </w:endnote>
  <w:endnote w:type="continuationNotice" w:id="1">
    <w:p w:rsidR="001B1698" w:rsidRDefault="001B16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698" w:rsidRDefault="001B1698">
      <w:r>
        <w:separator/>
      </w:r>
    </w:p>
  </w:footnote>
  <w:footnote w:type="continuationSeparator" w:id="0">
    <w:p w:rsidR="001B1698" w:rsidRDefault="001B1698">
      <w:r>
        <w:continuationSeparator/>
      </w:r>
    </w:p>
  </w:footnote>
  <w:footnote w:type="continuationNotice" w:id="1">
    <w:p w:rsidR="001B1698" w:rsidRDefault="001B169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515D"/>
    <w:rsid w:val="00026EE2"/>
    <w:rsid w:val="00033DD0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2AEF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606"/>
    <w:rsid w:val="00103871"/>
    <w:rsid w:val="001057F2"/>
    <w:rsid w:val="00105FD7"/>
    <w:rsid w:val="001078CE"/>
    <w:rsid w:val="00111754"/>
    <w:rsid w:val="00114BBE"/>
    <w:rsid w:val="00115064"/>
    <w:rsid w:val="00115641"/>
    <w:rsid w:val="00116C1A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789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5BB5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09CD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69E0"/>
    <w:rsid w:val="001A74F8"/>
    <w:rsid w:val="001A7C0C"/>
    <w:rsid w:val="001B04C3"/>
    <w:rsid w:val="001B05E5"/>
    <w:rsid w:val="001B1698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5640"/>
    <w:rsid w:val="001F6065"/>
    <w:rsid w:val="001F697E"/>
    <w:rsid w:val="001F7793"/>
    <w:rsid w:val="001F79AB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5D0E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2B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1ECD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71A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1684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78D"/>
    <w:rsid w:val="00541A12"/>
    <w:rsid w:val="00542C33"/>
    <w:rsid w:val="00543E0E"/>
    <w:rsid w:val="00544EE2"/>
    <w:rsid w:val="00546680"/>
    <w:rsid w:val="00547166"/>
    <w:rsid w:val="005510DA"/>
    <w:rsid w:val="005537C2"/>
    <w:rsid w:val="0055389A"/>
    <w:rsid w:val="00553F4B"/>
    <w:rsid w:val="00555FB4"/>
    <w:rsid w:val="005570F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036E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3435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210F"/>
    <w:rsid w:val="006C4E41"/>
    <w:rsid w:val="006C520E"/>
    <w:rsid w:val="006C5B2A"/>
    <w:rsid w:val="006C5DF7"/>
    <w:rsid w:val="006C6EE5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33A0"/>
    <w:rsid w:val="0076504D"/>
    <w:rsid w:val="007660CD"/>
    <w:rsid w:val="007711D8"/>
    <w:rsid w:val="0077174B"/>
    <w:rsid w:val="00773425"/>
    <w:rsid w:val="00774464"/>
    <w:rsid w:val="00774873"/>
    <w:rsid w:val="007765EB"/>
    <w:rsid w:val="00777586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214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8FA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085E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4A21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49E"/>
    <w:rsid w:val="009B582F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275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4C88"/>
    <w:rsid w:val="00A65BAA"/>
    <w:rsid w:val="00A663BF"/>
    <w:rsid w:val="00A668BC"/>
    <w:rsid w:val="00A720B3"/>
    <w:rsid w:val="00A75E66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6F38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E85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B6535"/>
    <w:rsid w:val="00BC3684"/>
    <w:rsid w:val="00BD4FC7"/>
    <w:rsid w:val="00BD5BA5"/>
    <w:rsid w:val="00BD69E3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2078"/>
    <w:rsid w:val="00C037F4"/>
    <w:rsid w:val="00C0420E"/>
    <w:rsid w:val="00C0502F"/>
    <w:rsid w:val="00C052D5"/>
    <w:rsid w:val="00C0618D"/>
    <w:rsid w:val="00C06BAE"/>
    <w:rsid w:val="00C100A7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71C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4F92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7EA1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1E59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288"/>
    <w:rsid w:val="00D60F61"/>
    <w:rsid w:val="00D613D7"/>
    <w:rsid w:val="00D615BE"/>
    <w:rsid w:val="00D61EF8"/>
    <w:rsid w:val="00D62CE4"/>
    <w:rsid w:val="00D635AD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B738A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14B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E03CC"/>
    <w:rsid w:val="00EE14C9"/>
    <w:rsid w:val="00EF115B"/>
    <w:rsid w:val="00EF3FA3"/>
    <w:rsid w:val="00EF3FBA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25CD6"/>
    <w:rsid w:val="00F304E0"/>
    <w:rsid w:val="00F32393"/>
    <w:rsid w:val="00F3324C"/>
    <w:rsid w:val="00F35C0D"/>
    <w:rsid w:val="00F41DD2"/>
    <w:rsid w:val="00F438AE"/>
    <w:rsid w:val="00F43BB5"/>
    <w:rsid w:val="00F4444C"/>
    <w:rsid w:val="00F44A1A"/>
    <w:rsid w:val="00F44ACC"/>
    <w:rsid w:val="00F47406"/>
    <w:rsid w:val="00F50390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6427"/>
    <w:rsid w:val="00F76666"/>
    <w:rsid w:val="00F76CFC"/>
    <w:rsid w:val="00F83A63"/>
    <w:rsid w:val="00F83F63"/>
    <w:rsid w:val="00F85AD3"/>
    <w:rsid w:val="00F91234"/>
    <w:rsid w:val="00F915BF"/>
    <w:rsid w:val="00F9303A"/>
    <w:rsid w:val="00F94A25"/>
    <w:rsid w:val="00F968AB"/>
    <w:rsid w:val="00F97B30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D21"/>
    <w:rsid w:val="00FC29FE"/>
    <w:rsid w:val="00FC3027"/>
    <w:rsid w:val="00FC50F2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C1B67-E05C-4E4F-8B28-217EDE27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2989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4</cp:revision>
  <cp:lastPrinted>2016-10-21T10:01:00Z</cp:lastPrinted>
  <dcterms:created xsi:type="dcterms:W3CDTF">2019-10-22T04:47:00Z</dcterms:created>
  <dcterms:modified xsi:type="dcterms:W3CDTF">2019-10-23T05:24:00Z</dcterms:modified>
</cp:coreProperties>
</file>